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1F09" w14:textId="0544EBD6" w:rsidR="00FF40D1" w:rsidRPr="005F663A" w:rsidRDefault="009B1B55" w:rsidP="005F663A">
      <w:pPr>
        <w:jc w:val="center"/>
        <w:rPr>
          <w:b/>
          <w:bCs/>
          <w:sz w:val="28"/>
          <w:szCs w:val="28"/>
        </w:rPr>
      </w:pPr>
      <w:r w:rsidRPr="005F663A">
        <w:rPr>
          <w:b/>
          <w:bCs/>
          <w:sz w:val="28"/>
          <w:szCs w:val="28"/>
        </w:rPr>
        <w:t>INVITACIÓN PARA COTIZAR</w:t>
      </w:r>
    </w:p>
    <w:p w14:paraId="3FF5EBD3" w14:textId="77777777" w:rsidR="009B1B55" w:rsidRPr="005F663A" w:rsidRDefault="009B1B55">
      <w:pPr>
        <w:rPr>
          <w:b/>
          <w:bCs/>
        </w:rPr>
      </w:pPr>
      <w:r w:rsidRPr="005F663A">
        <w:rPr>
          <w:b/>
          <w:bCs/>
        </w:rPr>
        <w:t xml:space="preserve">DENOMINACIÒN DE LA CONTRATACIÓN: </w:t>
      </w:r>
    </w:p>
    <w:p w14:paraId="40182E42" w14:textId="5F8441A2" w:rsidR="009B1B55" w:rsidRDefault="00040F23">
      <w:r w:rsidRPr="00040F23">
        <w:t>ADQUISICIÓN DE SISTEMA DE CORTE LÁSER PARA LABORATORIO</w:t>
      </w:r>
      <w:r w:rsidR="009B1B55">
        <w:t>.</w:t>
      </w:r>
    </w:p>
    <w:p w14:paraId="303E67DA" w14:textId="4B021972" w:rsidR="009B1B55" w:rsidRPr="005F663A" w:rsidRDefault="009B1B55">
      <w:pPr>
        <w:rPr>
          <w:b/>
          <w:bCs/>
        </w:rPr>
      </w:pPr>
      <w:r w:rsidRPr="005F663A">
        <w:rPr>
          <w:b/>
          <w:bCs/>
        </w:rPr>
        <w:t>OBJETIVOS DE LA CONTRATACIÓN:</w:t>
      </w:r>
    </w:p>
    <w:p w14:paraId="2A9702D5" w14:textId="32FACB68" w:rsidR="009B1B55" w:rsidRPr="005F663A" w:rsidRDefault="009B1B55">
      <w:pPr>
        <w:rPr>
          <w:b/>
          <w:bCs/>
        </w:rPr>
      </w:pPr>
      <w:r w:rsidRPr="005F663A">
        <w:rPr>
          <w:b/>
          <w:bCs/>
        </w:rPr>
        <w:t>Objetivo general:</w:t>
      </w:r>
    </w:p>
    <w:p w14:paraId="5A5A125F" w14:textId="6B22ED00" w:rsidR="009B1B55" w:rsidRDefault="00040F23" w:rsidP="00040F23">
      <w:pPr>
        <w:jc w:val="both"/>
      </w:pPr>
      <w:r>
        <w:t>Adquirir un sistema de corte láser para laboratorio, para optimizar las tareas de producción de hardware de protección de las estaciones de medición ambiental. Lo cual mejorará la calidad de las investigaciones que desarrolla la institución en beneficio de la población en general</w:t>
      </w:r>
      <w:r w:rsidR="009B1B55">
        <w:t>.</w:t>
      </w:r>
    </w:p>
    <w:p w14:paraId="6B86B149" w14:textId="468AE222" w:rsidR="009B1B55" w:rsidRPr="005F663A" w:rsidRDefault="009B1B55">
      <w:pPr>
        <w:rPr>
          <w:b/>
          <w:bCs/>
        </w:rPr>
      </w:pPr>
      <w:r w:rsidRPr="005F663A">
        <w:rPr>
          <w:b/>
          <w:bCs/>
        </w:rPr>
        <w:t>DATOS Y DOCUMENTOS QUE DEBE CONTENER LA COTIZACIÓN:</w:t>
      </w:r>
    </w:p>
    <w:p w14:paraId="59120DFD" w14:textId="7DF92651" w:rsidR="009B1B55" w:rsidRDefault="009B1B55">
      <w:r>
        <w:t>- Documentos solicitados en los Términos de Referencia (RNP, FICHA RUC, documentos que acrediten lo solicitado en el perfil del proveedor).</w:t>
      </w:r>
    </w:p>
    <w:p w14:paraId="5A3FEC28" w14:textId="47BC6548" w:rsidR="009B1B55" w:rsidRDefault="009B1B55">
      <w:r>
        <w:t>- Propuesta económica.</w:t>
      </w:r>
    </w:p>
    <w:p w14:paraId="2186652F" w14:textId="63FC7271" w:rsidR="009B1B55" w:rsidRDefault="009B1B55">
      <w:r>
        <w:t>- Declaración Jurada.</w:t>
      </w:r>
    </w:p>
    <w:p w14:paraId="3DD6C3E0" w14:textId="548DF2C5" w:rsidR="009B1B55" w:rsidRDefault="009B1B55">
      <w:r>
        <w:t>- Carta de Autorización de CCI.</w:t>
      </w:r>
    </w:p>
    <w:p w14:paraId="64A74A27" w14:textId="4515EACC" w:rsidR="009B1B55" w:rsidRPr="005F663A" w:rsidRDefault="009B1B55">
      <w:pPr>
        <w:rPr>
          <w:b/>
          <w:bCs/>
        </w:rPr>
      </w:pPr>
      <w:r w:rsidRPr="005F663A">
        <w:rPr>
          <w:b/>
          <w:bCs/>
        </w:rPr>
        <w:t>CRONOGRAMA:</w:t>
      </w:r>
    </w:p>
    <w:tbl>
      <w:tblPr>
        <w:tblStyle w:val="Tablaconcuadrcula"/>
        <w:tblW w:w="0" w:type="auto"/>
        <w:tblLook w:val="04A0" w:firstRow="1" w:lastRow="0" w:firstColumn="1" w:lastColumn="0" w:noHBand="0" w:noVBand="1"/>
      </w:tblPr>
      <w:tblGrid>
        <w:gridCol w:w="2547"/>
        <w:gridCol w:w="2835"/>
        <w:gridCol w:w="2977"/>
      </w:tblGrid>
      <w:tr w:rsidR="009B1B55" w14:paraId="5A6AE117" w14:textId="77777777" w:rsidTr="009B1B55">
        <w:trPr>
          <w:trHeight w:val="376"/>
        </w:trPr>
        <w:tc>
          <w:tcPr>
            <w:tcW w:w="2547" w:type="dxa"/>
            <w:vAlign w:val="center"/>
          </w:tcPr>
          <w:p w14:paraId="7D503879" w14:textId="7B81BFDE" w:rsidR="009B1B55" w:rsidRPr="009B1B55" w:rsidRDefault="009B1B55" w:rsidP="009B1B55">
            <w:pPr>
              <w:jc w:val="center"/>
              <w:rPr>
                <w:b/>
                <w:bCs/>
                <w:sz w:val="28"/>
                <w:szCs w:val="28"/>
              </w:rPr>
            </w:pPr>
            <w:r w:rsidRPr="009B1B55">
              <w:rPr>
                <w:b/>
                <w:bCs/>
                <w:sz w:val="28"/>
                <w:szCs w:val="28"/>
              </w:rPr>
              <w:t>DESCRIPCIÓN</w:t>
            </w:r>
          </w:p>
        </w:tc>
        <w:tc>
          <w:tcPr>
            <w:tcW w:w="2835" w:type="dxa"/>
            <w:vAlign w:val="center"/>
          </w:tcPr>
          <w:p w14:paraId="0993784A" w14:textId="2A7A30DC" w:rsidR="009B1B55" w:rsidRPr="009B1B55" w:rsidRDefault="009B1B55" w:rsidP="009B1B55">
            <w:pPr>
              <w:jc w:val="center"/>
              <w:rPr>
                <w:b/>
                <w:bCs/>
                <w:sz w:val="28"/>
                <w:szCs w:val="28"/>
              </w:rPr>
            </w:pPr>
            <w:r w:rsidRPr="009B1B55">
              <w:rPr>
                <w:b/>
                <w:bCs/>
                <w:sz w:val="28"/>
                <w:szCs w:val="28"/>
              </w:rPr>
              <w:t>FECHA</w:t>
            </w:r>
          </w:p>
        </w:tc>
        <w:tc>
          <w:tcPr>
            <w:tcW w:w="2977" w:type="dxa"/>
            <w:vAlign w:val="center"/>
          </w:tcPr>
          <w:p w14:paraId="797A6BF2" w14:textId="301ED39C" w:rsidR="009B1B55" w:rsidRPr="009B1B55" w:rsidRDefault="009B1B55" w:rsidP="009B1B55">
            <w:pPr>
              <w:jc w:val="center"/>
              <w:rPr>
                <w:b/>
                <w:bCs/>
                <w:sz w:val="28"/>
                <w:szCs w:val="28"/>
              </w:rPr>
            </w:pPr>
            <w:r w:rsidRPr="009B1B55">
              <w:rPr>
                <w:b/>
                <w:bCs/>
                <w:sz w:val="28"/>
                <w:szCs w:val="28"/>
              </w:rPr>
              <w:t>DETALLE</w:t>
            </w:r>
          </w:p>
        </w:tc>
      </w:tr>
      <w:tr w:rsidR="009B1B55" w14:paraId="2846520A" w14:textId="77777777" w:rsidTr="009B1B55">
        <w:tc>
          <w:tcPr>
            <w:tcW w:w="2547" w:type="dxa"/>
          </w:tcPr>
          <w:p w14:paraId="514A22D2" w14:textId="19041118" w:rsidR="009B1B55" w:rsidRDefault="009B1B55">
            <w:r>
              <w:t>Difusión y presentación de ofertas.</w:t>
            </w:r>
          </w:p>
        </w:tc>
        <w:tc>
          <w:tcPr>
            <w:tcW w:w="2835" w:type="dxa"/>
          </w:tcPr>
          <w:p w14:paraId="2426A89C" w14:textId="63B333D1" w:rsidR="009B1B55" w:rsidRDefault="009B1B55">
            <w:r>
              <w:t xml:space="preserve">Del 30/04/2024 al </w:t>
            </w:r>
            <w:r w:rsidR="005F663A">
              <w:t>03</w:t>
            </w:r>
            <w:r>
              <w:t>/0</w:t>
            </w:r>
            <w:r w:rsidR="005F663A">
              <w:t>5</w:t>
            </w:r>
            <w:r>
              <w:t>/2024</w:t>
            </w:r>
          </w:p>
        </w:tc>
        <w:tc>
          <w:tcPr>
            <w:tcW w:w="2977" w:type="dxa"/>
          </w:tcPr>
          <w:p w14:paraId="7DA52C0B" w14:textId="77777777" w:rsidR="009B1B55" w:rsidRDefault="009B1B55">
            <w:r>
              <w:t>- Publicación en la página web y redes sociales del INAIGEM.</w:t>
            </w:r>
          </w:p>
          <w:p w14:paraId="583F1EA8" w14:textId="77777777" w:rsidR="009B1B55" w:rsidRDefault="009B1B55">
            <w:r>
              <w:t>- Presentación de ofertas al correo:</w:t>
            </w:r>
          </w:p>
          <w:p w14:paraId="7A1F25BC" w14:textId="14C2EDC7" w:rsidR="009B1B55" w:rsidRDefault="00040F23">
            <w:hyperlink r:id="rId4" w:history="1">
              <w:r w:rsidR="009B1B55" w:rsidRPr="0083632C">
                <w:rPr>
                  <w:rStyle w:val="Hipervnculo"/>
                </w:rPr>
                <w:t>logistica@inaigem.gob.pe</w:t>
              </w:r>
            </w:hyperlink>
            <w:r w:rsidR="009B1B55">
              <w:t xml:space="preserve">  Hasta las 17:</w:t>
            </w:r>
            <w:r>
              <w:t>3</w:t>
            </w:r>
            <w:r w:rsidR="009B1B55">
              <w:t>0 horas</w:t>
            </w:r>
          </w:p>
        </w:tc>
      </w:tr>
      <w:tr w:rsidR="009B1B55" w14:paraId="3ABE5757" w14:textId="77777777" w:rsidTr="009B1B55">
        <w:tc>
          <w:tcPr>
            <w:tcW w:w="2547" w:type="dxa"/>
          </w:tcPr>
          <w:p w14:paraId="1388096E" w14:textId="027623FC" w:rsidR="009B1B55" w:rsidRDefault="009B1B55">
            <w:r>
              <w:t>Evaluación de ofertas</w:t>
            </w:r>
          </w:p>
        </w:tc>
        <w:tc>
          <w:tcPr>
            <w:tcW w:w="2835" w:type="dxa"/>
          </w:tcPr>
          <w:p w14:paraId="64DE8FDC" w14:textId="2E2AAA40" w:rsidR="009B1B55" w:rsidRDefault="009B1B55">
            <w:r>
              <w:t>0</w:t>
            </w:r>
            <w:r w:rsidR="005F663A">
              <w:t>6</w:t>
            </w:r>
            <w:r>
              <w:t>/05/2024</w:t>
            </w:r>
          </w:p>
        </w:tc>
        <w:tc>
          <w:tcPr>
            <w:tcW w:w="2977" w:type="dxa"/>
          </w:tcPr>
          <w:p w14:paraId="4941CF07" w14:textId="4B9B095F" w:rsidR="009B1B55" w:rsidRDefault="009B1B55">
            <w:r>
              <w:t>Área usuaria y representante de Logística</w:t>
            </w:r>
          </w:p>
        </w:tc>
      </w:tr>
      <w:tr w:rsidR="009B1B55" w14:paraId="6398A095" w14:textId="77777777" w:rsidTr="009B1B55">
        <w:tc>
          <w:tcPr>
            <w:tcW w:w="2547" w:type="dxa"/>
          </w:tcPr>
          <w:p w14:paraId="187A1D7C" w14:textId="65651E89" w:rsidR="009B1B55" w:rsidRDefault="009B1B55">
            <w:r>
              <w:t>Publicación de resultados</w:t>
            </w:r>
          </w:p>
        </w:tc>
        <w:tc>
          <w:tcPr>
            <w:tcW w:w="2835" w:type="dxa"/>
          </w:tcPr>
          <w:p w14:paraId="1FC9D340" w14:textId="59B46569" w:rsidR="009B1B55" w:rsidRDefault="009B1B55">
            <w:r>
              <w:t>0</w:t>
            </w:r>
            <w:r w:rsidR="005F663A">
              <w:t>6</w:t>
            </w:r>
            <w:r>
              <w:t>/05/2024</w:t>
            </w:r>
          </w:p>
        </w:tc>
        <w:tc>
          <w:tcPr>
            <w:tcW w:w="2977" w:type="dxa"/>
          </w:tcPr>
          <w:p w14:paraId="1CB9F061" w14:textId="6D7E470A" w:rsidR="009B1B55" w:rsidRDefault="009B1B55">
            <w:r>
              <w:t>Publicación en la página de la entidad y se notificará al correo del proveedor seleccionado</w:t>
            </w:r>
          </w:p>
        </w:tc>
      </w:tr>
    </w:tbl>
    <w:p w14:paraId="74DD6807" w14:textId="77777777" w:rsidR="009B1B55" w:rsidRDefault="009B1B55"/>
    <w:sectPr w:rsidR="009B1B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55"/>
    <w:rsid w:val="00040F23"/>
    <w:rsid w:val="005F663A"/>
    <w:rsid w:val="009B1B55"/>
    <w:rsid w:val="00FF40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B31E"/>
  <w15:chartTrackingRefBased/>
  <w15:docId w15:val="{75DFDC35-1BF4-4275-B348-38D7F3DD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B1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B1B55"/>
    <w:rPr>
      <w:color w:val="0563C1" w:themeColor="hyperlink"/>
      <w:u w:val="single"/>
    </w:rPr>
  </w:style>
  <w:style w:type="character" w:styleId="Mencinsinresolver">
    <w:name w:val="Unresolved Mention"/>
    <w:basedOn w:val="Fuentedeprrafopredeter"/>
    <w:uiPriority w:val="99"/>
    <w:semiHidden/>
    <w:unhideWhenUsed/>
    <w:rsid w:val="009B1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gistica@inaigem.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187</Words>
  <Characters>1032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Huaranga Alvinagorta</dc:creator>
  <cp:keywords/>
  <dc:description/>
  <cp:lastModifiedBy>Melissa Huaranga Alvinagorta</cp:lastModifiedBy>
  <cp:revision>2</cp:revision>
  <dcterms:created xsi:type="dcterms:W3CDTF">2024-04-30T15:43:00Z</dcterms:created>
  <dcterms:modified xsi:type="dcterms:W3CDTF">2024-04-30T16:18:00Z</dcterms:modified>
</cp:coreProperties>
</file>