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F09" w14:textId="0544EBD6" w:rsidR="00FF40D1" w:rsidRPr="005F663A" w:rsidRDefault="009B1B55" w:rsidP="005F663A">
      <w:pPr>
        <w:jc w:val="center"/>
        <w:rPr>
          <w:b/>
          <w:bCs/>
          <w:sz w:val="28"/>
          <w:szCs w:val="28"/>
        </w:rPr>
      </w:pPr>
      <w:r w:rsidRPr="005F663A">
        <w:rPr>
          <w:b/>
          <w:bCs/>
          <w:sz w:val="28"/>
          <w:szCs w:val="28"/>
        </w:rPr>
        <w:t>INVITACIÓN PARA COTIZAR</w:t>
      </w:r>
    </w:p>
    <w:p w14:paraId="3FF5EBD3" w14:textId="77777777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 xml:space="preserve">DENOMINACIÒN DE LA CONTRATACIÓN: </w:t>
      </w:r>
    </w:p>
    <w:p w14:paraId="40182E42" w14:textId="34DB58C1" w:rsidR="009B1B55" w:rsidRDefault="002C64A0">
      <w:r>
        <w:t>ADQUISICIÓN DE BARÓMETRO DIGITAL METEOROLÓGICO CON VISUALIZADOR</w:t>
      </w:r>
      <w:r w:rsidR="009B1B55">
        <w:t>.</w:t>
      </w:r>
    </w:p>
    <w:p w14:paraId="303E67DA" w14:textId="4B02197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OBJETIVOS DE LA CONTRATACIÓN:</w:t>
      </w:r>
    </w:p>
    <w:p w14:paraId="2A9702D5" w14:textId="32FACB68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Objetivo general:</w:t>
      </w:r>
    </w:p>
    <w:p w14:paraId="5A5A125F" w14:textId="41A0C3F6" w:rsidR="009B1B55" w:rsidRDefault="002C64A0" w:rsidP="002C64A0">
      <w:pPr>
        <w:jc w:val="both"/>
      </w:pPr>
      <w:r>
        <w:t>Adquirir un sensor patrón de presión atmosférica o barómetro digital tiene como objetivo obtener datos precisos para la calibración de prototipos de estaciones meteorológicas en el Laboratorio de Innovación Tecnológica Aplicada - LITA, con el fin de garantizar la obtención de información de alta calidad y en tiempo real en zonas glaciares</w:t>
      </w:r>
      <w:r w:rsidR="009B1B55">
        <w:t>.</w:t>
      </w:r>
    </w:p>
    <w:p w14:paraId="6B86B149" w14:textId="468AE222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DATOS Y DOCUMENTOS QUE DEBE CONTENER LA COTIZACIÓN:</w:t>
      </w:r>
    </w:p>
    <w:p w14:paraId="59120DFD" w14:textId="7DF92651" w:rsidR="009B1B55" w:rsidRDefault="009B1B55">
      <w:r>
        <w:t>- Documentos solicitados en los Términos de Referencia (RNP, FICHA RUC, documentos que acrediten lo solicitado en el perfil del proveedor).</w:t>
      </w:r>
    </w:p>
    <w:p w14:paraId="5A3FEC28" w14:textId="47BC6548" w:rsidR="009B1B55" w:rsidRDefault="009B1B55">
      <w:r>
        <w:t>- Propuesta económica.</w:t>
      </w:r>
    </w:p>
    <w:p w14:paraId="2186652F" w14:textId="63FC7271" w:rsidR="009B1B55" w:rsidRDefault="009B1B55">
      <w:r>
        <w:t>- Declaración Jurada.</w:t>
      </w:r>
    </w:p>
    <w:p w14:paraId="3DD6C3E0" w14:textId="548DF2C5" w:rsidR="009B1B55" w:rsidRDefault="009B1B55">
      <w:r>
        <w:t>- Carta de Autorización de CCI.</w:t>
      </w:r>
    </w:p>
    <w:p w14:paraId="64A74A27" w14:textId="4515EACC" w:rsidR="009B1B55" w:rsidRPr="005F663A" w:rsidRDefault="009B1B55">
      <w:pPr>
        <w:rPr>
          <w:b/>
          <w:bCs/>
        </w:rPr>
      </w:pPr>
      <w:r w:rsidRPr="005F663A">
        <w:rPr>
          <w:b/>
          <w:bCs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977"/>
      </w:tblGrid>
      <w:tr w:rsidR="009B1B55" w14:paraId="5A6AE117" w14:textId="77777777" w:rsidTr="009B1B55">
        <w:trPr>
          <w:trHeight w:val="376"/>
        </w:trPr>
        <w:tc>
          <w:tcPr>
            <w:tcW w:w="2547" w:type="dxa"/>
            <w:vAlign w:val="center"/>
          </w:tcPr>
          <w:p w14:paraId="7D503879" w14:textId="7B81BFDE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2835" w:type="dxa"/>
            <w:vAlign w:val="center"/>
          </w:tcPr>
          <w:p w14:paraId="0993784A" w14:textId="2A7A30D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977" w:type="dxa"/>
            <w:vAlign w:val="center"/>
          </w:tcPr>
          <w:p w14:paraId="797A6BF2" w14:textId="301ED39C" w:rsidR="009B1B55" w:rsidRPr="009B1B55" w:rsidRDefault="009B1B55" w:rsidP="009B1B55">
            <w:pPr>
              <w:jc w:val="center"/>
              <w:rPr>
                <w:b/>
                <w:bCs/>
                <w:sz w:val="28"/>
                <w:szCs w:val="28"/>
              </w:rPr>
            </w:pPr>
            <w:r w:rsidRPr="009B1B55">
              <w:rPr>
                <w:b/>
                <w:bCs/>
                <w:sz w:val="28"/>
                <w:szCs w:val="28"/>
              </w:rPr>
              <w:t>DETALLE</w:t>
            </w:r>
          </w:p>
        </w:tc>
      </w:tr>
      <w:tr w:rsidR="009B1B55" w14:paraId="2846520A" w14:textId="77777777" w:rsidTr="009B1B55">
        <w:tc>
          <w:tcPr>
            <w:tcW w:w="2547" w:type="dxa"/>
          </w:tcPr>
          <w:p w14:paraId="514A22D2" w14:textId="19041118" w:rsidR="009B1B55" w:rsidRDefault="009B1B55">
            <w:r>
              <w:t>Difusión y presentación de ofertas.</w:t>
            </w:r>
          </w:p>
        </w:tc>
        <w:tc>
          <w:tcPr>
            <w:tcW w:w="2835" w:type="dxa"/>
          </w:tcPr>
          <w:p w14:paraId="2426A89C" w14:textId="63B333D1" w:rsidR="009B1B55" w:rsidRDefault="009B1B55">
            <w:r>
              <w:t xml:space="preserve">Del 30/04/2024 al </w:t>
            </w:r>
            <w:r w:rsidR="005F663A">
              <w:t>03</w:t>
            </w:r>
            <w:r>
              <w:t>/0</w:t>
            </w:r>
            <w:r w:rsidR="005F663A">
              <w:t>5</w:t>
            </w:r>
            <w:r>
              <w:t>/2024</w:t>
            </w:r>
          </w:p>
        </w:tc>
        <w:tc>
          <w:tcPr>
            <w:tcW w:w="2977" w:type="dxa"/>
          </w:tcPr>
          <w:p w14:paraId="7DA52C0B" w14:textId="77777777" w:rsidR="009B1B55" w:rsidRDefault="009B1B55">
            <w:r>
              <w:t>- Publicación en la página web y redes sociales del INAIGEM.</w:t>
            </w:r>
          </w:p>
          <w:p w14:paraId="583F1EA8" w14:textId="77777777" w:rsidR="009B1B55" w:rsidRDefault="009B1B55">
            <w:r>
              <w:t>- Presentación de ofertas al correo:</w:t>
            </w:r>
          </w:p>
          <w:p w14:paraId="7A1F25BC" w14:textId="0EB29922" w:rsidR="009B1B55" w:rsidRDefault="002C64A0">
            <w:hyperlink r:id="rId4" w:history="1">
              <w:r w:rsidR="009B1B55" w:rsidRPr="0083632C">
                <w:rPr>
                  <w:rStyle w:val="Hipervnculo"/>
                </w:rPr>
                <w:t>logistica@inaigem.gob.pe</w:t>
              </w:r>
            </w:hyperlink>
            <w:r w:rsidR="009B1B55">
              <w:t xml:space="preserve">  Hasta las 17:</w:t>
            </w:r>
            <w:r>
              <w:t>3</w:t>
            </w:r>
            <w:r w:rsidR="009B1B55">
              <w:t>0 horas</w:t>
            </w:r>
          </w:p>
        </w:tc>
      </w:tr>
      <w:tr w:rsidR="009B1B55" w14:paraId="3ABE5757" w14:textId="77777777" w:rsidTr="009B1B55">
        <w:tc>
          <w:tcPr>
            <w:tcW w:w="2547" w:type="dxa"/>
          </w:tcPr>
          <w:p w14:paraId="1388096E" w14:textId="027623FC" w:rsidR="009B1B55" w:rsidRDefault="009B1B55">
            <w:r>
              <w:t>Evaluación de ofertas</w:t>
            </w:r>
          </w:p>
        </w:tc>
        <w:tc>
          <w:tcPr>
            <w:tcW w:w="2835" w:type="dxa"/>
          </w:tcPr>
          <w:p w14:paraId="64DE8FDC" w14:textId="2E2AAA40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4941CF07" w14:textId="4B9B095F" w:rsidR="009B1B55" w:rsidRDefault="009B1B55">
            <w:r>
              <w:t>Área usuaria y representante de Logística</w:t>
            </w:r>
          </w:p>
        </w:tc>
      </w:tr>
      <w:tr w:rsidR="009B1B55" w14:paraId="6398A095" w14:textId="77777777" w:rsidTr="009B1B55">
        <w:tc>
          <w:tcPr>
            <w:tcW w:w="2547" w:type="dxa"/>
          </w:tcPr>
          <w:p w14:paraId="187A1D7C" w14:textId="65651E89" w:rsidR="009B1B55" w:rsidRDefault="009B1B55">
            <w:r>
              <w:t>Publicación de resultados</w:t>
            </w:r>
          </w:p>
        </w:tc>
        <w:tc>
          <w:tcPr>
            <w:tcW w:w="2835" w:type="dxa"/>
          </w:tcPr>
          <w:p w14:paraId="1FC9D340" w14:textId="59B46569" w:rsidR="009B1B55" w:rsidRDefault="009B1B55">
            <w:r>
              <w:t>0</w:t>
            </w:r>
            <w:r w:rsidR="005F663A">
              <w:t>6</w:t>
            </w:r>
            <w:r>
              <w:t>/05/2024</w:t>
            </w:r>
          </w:p>
        </w:tc>
        <w:tc>
          <w:tcPr>
            <w:tcW w:w="2977" w:type="dxa"/>
          </w:tcPr>
          <w:p w14:paraId="1CB9F061" w14:textId="6D7E470A" w:rsidR="009B1B55" w:rsidRDefault="009B1B55">
            <w:r>
              <w:t>Publicación en la página de la entidad y se notificará al correo del proveedor seleccionado</w:t>
            </w:r>
          </w:p>
        </w:tc>
      </w:tr>
    </w:tbl>
    <w:p w14:paraId="74DD6807" w14:textId="77777777" w:rsidR="009B1B55" w:rsidRDefault="009B1B55"/>
    <w:sectPr w:rsidR="009B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5"/>
    <w:rsid w:val="002C64A0"/>
    <w:rsid w:val="005F663A"/>
    <w:rsid w:val="009B1B55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BB31E"/>
  <w15:chartTrackingRefBased/>
  <w15:docId w15:val="{75DFDC35-1BF4-4275-B348-38D7F3D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1B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stic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Huaranga Alvinagorta</dc:creator>
  <cp:keywords/>
  <dc:description/>
  <cp:lastModifiedBy>Melissa Huaranga Alvinagorta</cp:lastModifiedBy>
  <cp:revision>2</cp:revision>
  <dcterms:created xsi:type="dcterms:W3CDTF">2024-04-30T15:43:00Z</dcterms:created>
  <dcterms:modified xsi:type="dcterms:W3CDTF">2024-04-30T16:27:00Z</dcterms:modified>
</cp:coreProperties>
</file>