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B900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 N°1 IOARR</w:t>
      </w:r>
    </w:p>
    <w:p w14:paraId="5C31F4D6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038AACA8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7A0E669E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583C771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8625D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 xml:space="preserve">AMPLIACIÓN DE PLAZO PARA LA PRESENTACIÓN DE OFERTAS PARA </w:t>
      </w:r>
      <w:proofErr w:type="gramStart"/>
      <w:r w:rsidRPr="008625D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LA  </w:t>
      </w:r>
      <w:r w:rsidRPr="008625DB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ADQUISICIÓN</w:t>
      </w:r>
      <w:proofErr w:type="gramEnd"/>
      <w:r w:rsidRPr="008625DB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 DE 1 CABINA DE SEGURIDAD BIOLÓGICA - </w:t>
      </w:r>
      <w:r w:rsidRPr="00862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 N°1 IOARR</w:t>
      </w:r>
    </w:p>
    <w:p w14:paraId="7B870041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</w:p>
    <w:p w14:paraId="0521C563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7B9E1F88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 N°31250 – Ley del Sistema Nacional de Ciencia, Tecnología, e Innovación (SINACTI), define al Instituto Nacional de Investigación en Glaciares y Ecosistemas de Montaña – INAIGEM, como un Instituto Público de Investigación, dedicada a la investigación científica, y desarrollo tecnológico.</w:t>
      </w:r>
    </w:p>
    <w:p w14:paraId="7C2CA9ED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87FDD4F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 y así dar inicio a los actos que conlleven a la selección y contratación del postor con la mejor oferta económica y técnica, respecto a la adquisición de:</w:t>
      </w:r>
    </w:p>
    <w:p w14:paraId="3C5A156A" w14:textId="77777777" w:rsidR="008625DB" w:rsidRPr="008625DB" w:rsidRDefault="008625DB" w:rsidP="008625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8625DB" w:rsidRPr="008625DB" w14:paraId="3E8576BA" w14:textId="77777777" w:rsidTr="008625DB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44B2" w14:textId="77777777" w:rsidR="008625DB" w:rsidRPr="008625DB" w:rsidRDefault="008625DB" w:rsidP="0086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 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3B8D" w14:textId="77777777" w:rsidR="008625DB" w:rsidRPr="008625DB" w:rsidRDefault="008625DB" w:rsidP="0086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8625DB" w:rsidRPr="008625DB" w14:paraId="2235C02F" w14:textId="77777777" w:rsidTr="008625DB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83A1" w14:textId="77777777" w:rsidR="008625DB" w:rsidRPr="008625DB" w:rsidRDefault="008625DB" w:rsidP="0086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8AF6" w14:textId="77777777" w:rsidR="008625DB" w:rsidRPr="008625DB" w:rsidRDefault="008625DB" w:rsidP="00862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E"/>
              </w:rPr>
              <w:t>1 CABINA DE SEGURIDAD BIOLÓGICA</w:t>
            </w:r>
          </w:p>
        </w:tc>
      </w:tr>
    </w:tbl>
    <w:p w14:paraId="031A8320" w14:textId="77777777" w:rsidR="008625DB" w:rsidRPr="008625DB" w:rsidRDefault="008625DB" w:rsidP="008625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2B251102" w14:textId="77777777" w:rsidR="008625DB" w:rsidRPr="008625DB" w:rsidRDefault="008625DB" w:rsidP="008625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                </w:t>
      </w:r>
    </w:p>
    <w:p w14:paraId="480A3DEA" w14:textId="77777777" w:rsidR="008625DB" w:rsidRPr="008625DB" w:rsidRDefault="008625DB" w:rsidP="008625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17"/>
        <w:gridCol w:w="2833"/>
      </w:tblGrid>
      <w:tr w:rsidR="008625DB" w:rsidRPr="008625DB" w14:paraId="63F2EBAF" w14:textId="77777777" w:rsidTr="008625DB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0FBA" w14:textId="77777777" w:rsidR="008625DB" w:rsidRPr="008625DB" w:rsidRDefault="008625DB" w:rsidP="0086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249E" w14:textId="77777777" w:rsidR="008625DB" w:rsidRPr="008625DB" w:rsidRDefault="008625DB" w:rsidP="0086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9745" w14:textId="77777777" w:rsidR="008625DB" w:rsidRPr="008625DB" w:rsidRDefault="008625DB" w:rsidP="0086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8625DB" w:rsidRPr="008625DB" w14:paraId="52FACC27" w14:textId="77777777" w:rsidTr="008625DB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8C90" w14:textId="77777777" w:rsidR="008625DB" w:rsidRPr="008625DB" w:rsidRDefault="008625DB" w:rsidP="008625D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55C82" w14:textId="77777777" w:rsidR="008625DB" w:rsidRPr="008625DB" w:rsidRDefault="008625DB" w:rsidP="008625D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8625DB" w:rsidRPr="008625DB" w14:paraId="1F5010FC" w14:textId="77777777" w:rsidTr="008625DB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E7C7" w14:textId="77777777" w:rsidR="008625DB" w:rsidRPr="008625DB" w:rsidRDefault="008625DB" w:rsidP="008625D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 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C7E9" w14:textId="77777777" w:rsidR="008625DB" w:rsidRPr="008625DB" w:rsidRDefault="008625DB" w:rsidP="0086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625D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19/05/2023</w:t>
            </w:r>
          </w:p>
        </w:tc>
      </w:tr>
    </w:tbl>
    <w:p w14:paraId="5DA85721" w14:textId="77777777" w:rsidR="008625DB" w:rsidRPr="008625DB" w:rsidRDefault="008625DB" w:rsidP="008625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E23870D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 se encuentran adjuntos a la presente comunicación.</w:t>
      </w:r>
    </w:p>
    <w:p w14:paraId="5400AD14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8FCAA50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 de             toda la documentación 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8625D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501E94EE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0444E72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8625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8625D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 para la adquisición de los bienes.</w:t>
      </w:r>
    </w:p>
    <w:p w14:paraId="1782390B" w14:textId="77777777" w:rsidR="008625DB" w:rsidRPr="008625DB" w:rsidRDefault="008625DB" w:rsidP="008625D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-1110060977155529253_m_-25780699562045"/>
      <w:bookmarkEnd w:id="0"/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8625D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79D3155D" w14:textId="77777777" w:rsidR="008625DB" w:rsidRPr="008625DB" w:rsidRDefault="008625DB" w:rsidP="008625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t>Deberá ser dirigida a INAIGEM, RUC </w:t>
      </w:r>
      <w:proofErr w:type="spellStart"/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 en Glaciares y Ecosistemas de Montaña, Oficina de Logística.</w:t>
      </w:r>
    </w:p>
    <w:p w14:paraId="31E77DBB" w14:textId="77777777" w:rsidR="008625DB" w:rsidRPr="008625DB" w:rsidRDefault="008625DB" w:rsidP="008625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18CF4CF9" w14:textId="77777777" w:rsidR="008625DB" w:rsidRPr="008625DB" w:rsidRDefault="008625DB" w:rsidP="008625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63C89E5B" w14:textId="77777777" w:rsidR="008625DB" w:rsidRPr="008625DB" w:rsidRDefault="008625DB" w:rsidP="008625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 de CCI (Debidamente firmado)</w:t>
      </w:r>
    </w:p>
    <w:p w14:paraId="22700837" w14:textId="77777777" w:rsidR="008625DB" w:rsidRPr="008625DB" w:rsidRDefault="008625DB" w:rsidP="008625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 estar expresados obligatoriamente en moneda nacional (en soles) e incluir el IGV.</w:t>
      </w:r>
    </w:p>
    <w:p w14:paraId="3EF7E2D3" w14:textId="77777777" w:rsidR="008625DB" w:rsidRPr="008625DB" w:rsidRDefault="008625DB" w:rsidP="008625D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46C57F03" w14:textId="77777777" w:rsidR="008625DB" w:rsidRPr="008625DB" w:rsidRDefault="008625DB" w:rsidP="008625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 </w:t>
      </w:r>
      <w:r w:rsidRPr="008625D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ésta será rechazada</w:t>
      </w: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21A65F12" w14:textId="77777777" w:rsidR="008625DB" w:rsidRPr="008625DB" w:rsidRDefault="008625DB" w:rsidP="008625D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 quedo de Ud.</w:t>
      </w:r>
    </w:p>
    <w:p w14:paraId="069A0C3C" w14:textId="77777777" w:rsidR="008625DB" w:rsidRPr="008625DB" w:rsidRDefault="008625DB" w:rsidP="008625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6C1C7B20" w14:textId="10F574CD" w:rsidR="00DB3BE5" w:rsidRDefault="008625DB" w:rsidP="008625D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625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</w:p>
    <w:p w14:paraId="338E8460" w14:textId="7D7912ED" w:rsidR="008625DB" w:rsidRDefault="008625DB" w:rsidP="008625D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28D81190" w14:textId="647CB98B" w:rsidR="008625DB" w:rsidRDefault="008625DB" w:rsidP="008625D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LOGÍSTICA</w:t>
      </w:r>
    </w:p>
    <w:p w14:paraId="1FE6FC70" w14:textId="77777777" w:rsidR="008625DB" w:rsidRDefault="008625DB" w:rsidP="008625DB"/>
    <w:sectPr w:rsidR="00862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B33"/>
    <w:multiLevelType w:val="multilevel"/>
    <w:tmpl w:val="9A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F0"/>
    <w:rsid w:val="00827678"/>
    <w:rsid w:val="008625DB"/>
    <w:rsid w:val="00AC40F0"/>
    <w:rsid w:val="00CE6310"/>
    <w:rsid w:val="00D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27B00"/>
  <w15:chartTrackingRefBased/>
  <w15:docId w15:val="{5BBA87D6-F1FB-4780-B687-E798A706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2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2023-05-17T20:48:00Z</dcterms:created>
  <dcterms:modified xsi:type="dcterms:W3CDTF">2023-05-17T20:49:00Z</dcterms:modified>
</cp:coreProperties>
</file>