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50249C06" w:rsidR="00DA5B60" w:rsidRPr="006008E9" w:rsidRDefault="00DA5B60" w:rsidP="00F0203C">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2C5ECF">
        <w:rPr>
          <w:rFonts w:ascii="Arial" w:hAnsi="Arial" w:cs="Arial"/>
          <w:color w:val="1F1F1F"/>
          <w:sz w:val="24"/>
          <w:szCs w:val="24"/>
          <w:shd w:val="clear" w:color="auto" w:fill="FFFFFF"/>
        </w:rPr>
        <w:t xml:space="preserve">INVITACIÓN PARA </w:t>
      </w:r>
      <w:r w:rsidR="00491244" w:rsidRPr="006008E9">
        <w:rPr>
          <w:rFonts w:ascii="Arial" w:hAnsi="Arial" w:cs="Arial"/>
          <w:color w:val="1F1F1F"/>
          <w:sz w:val="24"/>
          <w:szCs w:val="24"/>
          <w:shd w:val="clear" w:color="auto" w:fill="FFFFFF"/>
        </w:rPr>
        <w:t xml:space="preserve">LA </w:t>
      </w:r>
      <w:r w:rsidR="00F0203C">
        <w:rPr>
          <w:rFonts w:ascii="Arial" w:hAnsi="Arial" w:cs="Arial"/>
          <w:color w:val="1F1F1F"/>
          <w:sz w:val="24"/>
          <w:szCs w:val="24"/>
          <w:shd w:val="clear" w:color="auto" w:fill="FFFFFF"/>
        </w:rPr>
        <w:t xml:space="preserve">CONTRATACIÓN DEL </w:t>
      </w:r>
      <w:r w:rsidR="00F0203C" w:rsidRPr="00F0203C">
        <w:rPr>
          <w:rFonts w:ascii="Arial" w:hAnsi="Arial" w:cs="Arial"/>
          <w:color w:val="1F1F1F"/>
          <w:sz w:val="24"/>
          <w:szCs w:val="24"/>
          <w:shd w:val="clear" w:color="auto" w:fill="FFFFFF"/>
        </w:rPr>
        <w:t>SERVICIO ESPECIALIZADO EN TEMAS</w:t>
      </w:r>
      <w:r w:rsidR="00F0203C">
        <w:rPr>
          <w:rFonts w:ascii="Arial" w:hAnsi="Arial" w:cs="Arial"/>
          <w:color w:val="1F1F1F"/>
          <w:sz w:val="24"/>
          <w:szCs w:val="24"/>
          <w:shd w:val="clear" w:color="auto" w:fill="FFFFFF"/>
        </w:rPr>
        <w:t xml:space="preserve"> </w:t>
      </w:r>
      <w:r w:rsidR="00F0203C" w:rsidRPr="00F0203C">
        <w:rPr>
          <w:rFonts w:ascii="Arial" w:hAnsi="Arial" w:cs="Arial"/>
          <w:color w:val="1F1F1F"/>
          <w:sz w:val="24"/>
          <w:szCs w:val="24"/>
          <w:shd w:val="clear" w:color="auto" w:fill="FFFFFF"/>
        </w:rPr>
        <w:t>DE ELECTRICIDAD</w:t>
      </w:r>
      <w:r w:rsidR="005B1458">
        <w:rPr>
          <w:rFonts w:ascii="Arial" w:hAnsi="Arial" w:cs="Arial"/>
          <w:color w:val="1F1F1F"/>
          <w:sz w:val="24"/>
          <w:szCs w:val="24"/>
          <w:shd w:val="clear" w:color="auto" w:fill="FFFFFF"/>
        </w:rPr>
        <w:t xml:space="preserve"> – PRESTACIÓN 45 - IOARR</w:t>
      </w:r>
      <w:r w:rsidR="00AE6354">
        <w:rPr>
          <w:rFonts w:ascii="Arial" w:hAnsi="Arial" w:cs="Arial"/>
          <w:color w:val="1F1F1F"/>
          <w:sz w:val="24"/>
          <w:szCs w:val="24"/>
          <w:shd w:val="clear" w:color="auto" w:fill="FFFFFF"/>
        </w:rPr>
        <w:t xml:space="preserve">:      </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56CABBEA"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 xml:space="preserve">dedicada a la investigación científica, y desarrollo tecnológico; por lo que, en aplicación del </w:t>
      </w:r>
      <w:r w:rsidR="00E93B23">
        <w:rPr>
          <w:rFonts w:ascii="Arial" w:eastAsia="Times New Roman" w:hAnsi="Arial" w:cs="Arial"/>
          <w:color w:val="000000"/>
          <w:sz w:val="24"/>
          <w:szCs w:val="24"/>
          <w:lang w:eastAsia="es-PE"/>
        </w:rPr>
        <w:t xml:space="preserve">literal “i”, del </w:t>
      </w:r>
      <w:r w:rsidR="0089321F" w:rsidRPr="0089321F">
        <w:rPr>
          <w:rFonts w:ascii="Arial" w:eastAsia="Times New Roman" w:hAnsi="Arial" w:cs="Arial"/>
          <w:color w:val="000000"/>
          <w:sz w:val="24"/>
          <w:szCs w:val="24"/>
          <w:lang w:eastAsia="es-PE"/>
        </w:rPr>
        <w:t xml:space="preserve">artículo 27 del TUO de la Ley de Contrataciones </w:t>
      </w:r>
      <w:r w:rsidR="00E93B23">
        <w:rPr>
          <w:rFonts w:ascii="Arial" w:eastAsia="Times New Roman" w:hAnsi="Arial" w:cs="Arial"/>
          <w:color w:val="000000"/>
          <w:sz w:val="24"/>
          <w:szCs w:val="24"/>
          <w:lang w:eastAsia="es-PE"/>
        </w:rPr>
        <w:t>del Estado,</w:t>
      </w:r>
      <w:r w:rsidR="002C542B">
        <w:rPr>
          <w:rFonts w:ascii="Arial" w:eastAsia="Times New Roman" w:hAnsi="Arial" w:cs="Arial"/>
          <w:color w:val="000000"/>
          <w:sz w:val="24"/>
          <w:szCs w:val="24"/>
          <w:lang w:eastAsia="es-PE"/>
        </w:rPr>
        <w:t xml:space="preserve"> la presente contratación se realizara bajo el procedimiento de selección: Contratación Directa, bajo la causal </w:t>
      </w:r>
      <w:r w:rsidR="0092166C">
        <w:rPr>
          <w:rFonts w:ascii="Arial" w:eastAsia="Times New Roman" w:hAnsi="Arial" w:cs="Arial"/>
          <w:color w:val="000000"/>
          <w:sz w:val="24"/>
          <w:szCs w:val="24"/>
          <w:lang w:eastAsia="es-PE"/>
        </w:rPr>
        <w:t>de “</w:t>
      </w:r>
      <w:r w:rsidR="0092166C" w:rsidRPr="0092166C">
        <w:rPr>
          <w:rFonts w:ascii="Arial" w:eastAsia="Times New Roman" w:hAnsi="Arial" w:cs="Arial"/>
          <w:i/>
          <w:iCs/>
          <w:color w:val="000000"/>
          <w:sz w:val="24"/>
          <w:szCs w:val="24"/>
          <w:lang w:eastAsia="es-PE"/>
        </w:rPr>
        <w:t>Contratación de bienes o servicios con fines de investigación, experimentación o desarrollo de carácter científico o tecnológico</w:t>
      </w:r>
      <w:r w:rsidR="0092166C">
        <w:rPr>
          <w:rFonts w:ascii="Arial" w:eastAsia="Times New Roman" w:hAnsi="Arial" w:cs="Arial"/>
          <w:color w:val="000000"/>
          <w:sz w:val="24"/>
          <w:szCs w:val="24"/>
          <w:lang w:eastAsia="es-PE"/>
        </w:rPr>
        <w:t>”</w:t>
      </w:r>
      <w:r w:rsidR="00A258F4">
        <w:rPr>
          <w:rFonts w:ascii="Arial" w:eastAsia="Times New Roman" w:hAnsi="Arial" w:cs="Arial"/>
          <w:color w:val="000000"/>
          <w:sz w:val="24"/>
          <w:szCs w:val="24"/>
          <w:lang w:eastAsia="es-PE"/>
        </w:rPr>
        <w:t>.</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con la mejor oferta</w:t>
      </w:r>
      <w:r w:rsidR="00380189">
        <w:rPr>
          <w:rFonts w:ascii="Arial" w:eastAsia="Times New Roman" w:hAnsi="Arial" w:cs="Arial"/>
          <w:color w:val="000000"/>
          <w:sz w:val="24"/>
          <w:szCs w:val="24"/>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703ADB2E" w:rsidR="009F7D67" w:rsidRPr="006F5365" w:rsidRDefault="005223DB" w:rsidP="003905A0">
            <w:pPr>
              <w:spacing w:after="0" w:line="240" w:lineRule="auto"/>
              <w:rPr>
                <w:rFonts w:ascii="Calibri" w:eastAsia="Times New Roman" w:hAnsi="Calibri" w:cs="Calibri"/>
                <w:color w:val="000000"/>
                <w:lang w:eastAsia="es-PE"/>
              </w:rPr>
            </w:pPr>
            <w:r w:rsidRPr="005223DB">
              <w:rPr>
                <w:rFonts w:ascii="Calibri" w:eastAsia="Times New Roman" w:hAnsi="Calibri" w:cs="Calibri"/>
                <w:color w:val="000000"/>
                <w:lang w:eastAsia="es-PE"/>
              </w:rPr>
              <w:t>SERVICIO ESPECIALIZADO EN TEMAS DE ELECTRICIDAD</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0D010214" w:rsidR="00471119" w:rsidRPr="006F5365" w:rsidRDefault="007948E1" w:rsidP="003905A0">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3</w:t>
            </w:r>
            <w:r w:rsidR="00471119">
              <w:rPr>
                <w:rFonts w:ascii="Calibri" w:eastAsia="Times New Roman" w:hAnsi="Calibri" w:cs="Calibri"/>
                <w:color w:val="000000"/>
                <w:lang w:eastAsia="es-PE"/>
              </w:rPr>
              <w:t>0</w:t>
            </w:r>
            <w:r w:rsidR="00471119"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00471119" w:rsidRPr="006F5365">
              <w:rPr>
                <w:rFonts w:ascii="Calibri" w:eastAsia="Times New Roman" w:hAnsi="Calibri" w:cs="Calibri"/>
                <w:color w:val="000000"/>
                <w:lang w:eastAsia="es-PE"/>
              </w:rPr>
              <w:t>/2023</w:t>
            </w:r>
          </w:p>
        </w:tc>
      </w:tr>
      <w:tr w:rsidR="00471119" w:rsidRPr="006F5365" w14:paraId="64F5F060"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0C5295" w14:textId="3F0BB19B"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consultas </w:t>
            </w:r>
            <w:r>
              <w:rPr>
                <w:rFonts w:ascii="Calibri" w:eastAsia="Times New Roman" w:hAnsi="Calibri" w:cs="Calibri"/>
                <w:color w:val="000000"/>
                <w:lang w:eastAsia="es-PE"/>
              </w:rPr>
              <w:t>a las Especificaciones técnicas</w:t>
            </w:r>
          </w:p>
        </w:tc>
        <w:tc>
          <w:tcPr>
            <w:tcW w:w="1417" w:type="dxa"/>
            <w:tcBorders>
              <w:top w:val="nil"/>
              <w:left w:val="nil"/>
              <w:bottom w:val="single" w:sz="4" w:space="0" w:color="auto"/>
              <w:right w:val="single" w:sz="4" w:space="0" w:color="auto"/>
            </w:tcBorders>
            <w:shd w:val="clear" w:color="auto" w:fill="auto"/>
            <w:noWrap/>
            <w:vAlign w:val="bottom"/>
            <w:hideMark/>
          </w:tcPr>
          <w:p w14:paraId="51BBE65B" w14:textId="7BCEF053" w:rsidR="00471119" w:rsidRPr="006F5365" w:rsidRDefault="006B1C4B"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02</w:t>
            </w:r>
            <w:r w:rsidR="00471119" w:rsidRPr="006F5365">
              <w:rPr>
                <w:rFonts w:ascii="Calibri" w:eastAsia="Times New Roman" w:hAnsi="Calibri" w:cs="Calibri"/>
                <w:color w:val="000000"/>
                <w:lang w:eastAsia="es-PE"/>
              </w:rPr>
              <w:t>/0</w:t>
            </w:r>
            <w:r>
              <w:rPr>
                <w:rFonts w:ascii="Calibri" w:eastAsia="Times New Roman" w:hAnsi="Calibri" w:cs="Calibri"/>
                <w:color w:val="000000"/>
                <w:lang w:eastAsia="es-PE"/>
              </w:rPr>
              <w:t>6</w:t>
            </w:r>
            <w:r w:rsidR="00471119" w:rsidRPr="006F5365">
              <w:rPr>
                <w:rFonts w:ascii="Calibri" w:eastAsia="Times New Roman" w:hAnsi="Calibri" w:cs="Calibri"/>
                <w:color w:val="000000"/>
                <w:lang w:eastAsia="es-PE"/>
              </w:rPr>
              <w:t>/2023</w:t>
            </w:r>
          </w:p>
        </w:tc>
        <w:tc>
          <w:tcPr>
            <w:tcW w:w="1560" w:type="dxa"/>
            <w:tcBorders>
              <w:top w:val="nil"/>
              <w:left w:val="nil"/>
              <w:bottom w:val="single" w:sz="4" w:space="0" w:color="auto"/>
              <w:right w:val="single" w:sz="4" w:space="0" w:color="auto"/>
            </w:tcBorders>
            <w:shd w:val="clear" w:color="auto" w:fill="auto"/>
            <w:noWrap/>
            <w:vAlign w:val="bottom"/>
            <w:hideMark/>
          </w:tcPr>
          <w:p w14:paraId="30811ED4" w14:textId="6EC76C7B" w:rsidR="00471119" w:rsidRPr="006F5365" w:rsidRDefault="006B1C4B"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02</w:t>
            </w:r>
            <w:r w:rsidR="00471119" w:rsidRPr="006F5365">
              <w:rPr>
                <w:rFonts w:ascii="Calibri" w:eastAsia="Times New Roman" w:hAnsi="Calibri" w:cs="Calibri"/>
                <w:color w:val="000000"/>
                <w:lang w:eastAsia="es-PE"/>
              </w:rPr>
              <w:t>/0</w:t>
            </w:r>
            <w:r>
              <w:rPr>
                <w:rFonts w:ascii="Calibri" w:eastAsia="Times New Roman" w:hAnsi="Calibri" w:cs="Calibri"/>
                <w:color w:val="000000"/>
                <w:lang w:eastAsia="es-PE"/>
              </w:rPr>
              <w:t>6</w:t>
            </w:r>
            <w:r w:rsidR="00471119" w:rsidRPr="006F5365">
              <w:rPr>
                <w:rFonts w:ascii="Calibri" w:eastAsia="Times New Roman" w:hAnsi="Calibri" w:cs="Calibri"/>
                <w:color w:val="000000"/>
                <w:lang w:eastAsia="es-PE"/>
              </w:rPr>
              <w:t>/2023</w:t>
            </w:r>
          </w:p>
        </w:tc>
      </w:tr>
      <w:tr w:rsidR="00471119" w:rsidRPr="006F5365" w14:paraId="44E1754C" w14:textId="77777777" w:rsidTr="00A6424A">
        <w:trPr>
          <w:trHeight w:val="1147"/>
        </w:trPr>
        <w:tc>
          <w:tcPr>
            <w:tcW w:w="3114" w:type="dxa"/>
            <w:tcBorders>
              <w:top w:val="nil"/>
              <w:left w:val="single" w:sz="4" w:space="0" w:color="auto"/>
              <w:right w:val="single" w:sz="4" w:space="0" w:color="auto"/>
            </w:tcBorders>
            <w:shd w:val="clear" w:color="auto" w:fill="auto"/>
            <w:noWrap/>
            <w:vAlign w:val="center"/>
            <w:hideMark/>
          </w:tcPr>
          <w:p w14:paraId="505631B5"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absolución de consultas </w:t>
            </w:r>
          </w:p>
          <w:p w14:paraId="4A137807" w14:textId="42526BEC" w:rsidR="00471119" w:rsidRPr="006F5365" w:rsidRDefault="00471119" w:rsidP="008A54F8">
            <w:pPr>
              <w:spacing w:after="0" w:line="240" w:lineRule="auto"/>
              <w:rPr>
                <w:rFonts w:ascii="Calibri" w:eastAsia="Times New Roman" w:hAnsi="Calibri" w:cs="Calibri"/>
                <w:color w:val="000000"/>
                <w:lang w:eastAsia="es-PE"/>
              </w:rPr>
            </w:pP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5A1CC" w14:textId="21DC6B88" w:rsidR="00471119" w:rsidRPr="006F5365" w:rsidRDefault="006B1C4B"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06</w:t>
            </w:r>
            <w:r w:rsidR="00471119" w:rsidRPr="006F5365">
              <w:rPr>
                <w:rFonts w:ascii="Calibri" w:eastAsia="Times New Roman" w:hAnsi="Calibri" w:cs="Calibri"/>
                <w:color w:val="000000"/>
                <w:lang w:eastAsia="es-PE"/>
              </w:rPr>
              <w:t>/0</w:t>
            </w:r>
            <w:r w:rsidR="00BC796C">
              <w:rPr>
                <w:rFonts w:ascii="Calibri" w:eastAsia="Times New Roman" w:hAnsi="Calibri" w:cs="Calibri"/>
                <w:color w:val="000000"/>
                <w:lang w:eastAsia="es-PE"/>
              </w:rPr>
              <w:t>6</w:t>
            </w:r>
            <w:r w:rsidR="00471119" w:rsidRPr="006F5365">
              <w:rPr>
                <w:rFonts w:ascii="Calibri" w:eastAsia="Times New Roman" w:hAnsi="Calibri" w:cs="Calibri"/>
                <w:color w:val="000000"/>
                <w:lang w:eastAsia="es-PE"/>
              </w:rPr>
              <w:t>/2023</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017F5E22" w:rsidR="00471119" w:rsidRPr="006F5365" w:rsidRDefault="00471119"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Presentación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6E6E4DFD" w:rsidR="00471119" w:rsidRPr="006F5365" w:rsidRDefault="00471119" w:rsidP="000452A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r w:rsidR="006B1C4B">
              <w:rPr>
                <w:rFonts w:ascii="Calibri" w:eastAsia="Times New Roman" w:hAnsi="Calibri" w:cs="Calibri"/>
                <w:color w:val="000000"/>
                <w:lang w:eastAsia="es-PE"/>
              </w:rPr>
              <w:t>9</w:t>
            </w:r>
            <w:r w:rsidRPr="006F5365">
              <w:rPr>
                <w:rFonts w:ascii="Calibri" w:eastAsia="Times New Roman" w:hAnsi="Calibri" w:cs="Calibri"/>
                <w:color w:val="000000"/>
                <w:lang w:eastAsia="es-PE"/>
              </w:rPr>
              <w:t>/0</w:t>
            </w:r>
            <w:r w:rsidR="00BC796C">
              <w:rPr>
                <w:rFonts w:ascii="Calibri" w:eastAsia="Times New Roman" w:hAnsi="Calibri" w:cs="Calibri"/>
                <w:color w:val="000000"/>
                <w:lang w:eastAsia="es-PE"/>
              </w:rPr>
              <w:t>6</w:t>
            </w:r>
            <w:r w:rsidRPr="006F5365">
              <w:rPr>
                <w:rFonts w:ascii="Calibri" w:eastAsia="Times New Roman" w:hAnsi="Calibri" w:cs="Calibri"/>
                <w:color w:val="000000"/>
                <w:lang w:eastAsia="es-PE"/>
              </w:rPr>
              <w:t>/2023</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4887983D"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 xml:space="preserve">de acuerdo a los formatos adjuntos, así como la oferta económica al correo </w:t>
      </w:r>
      <w:r w:rsidR="00454772" w:rsidRPr="00454772">
        <w:rPr>
          <w:rFonts w:ascii="Arial" w:eastAsia="Times New Roman" w:hAnsi="Arial" w:cs="Arial"/>
          <w:b/>
          <w:bCs/>
          <w:color w:val="0000FF"/>
          <w:sz w:val="24"/>
          <w:szCs w:val="24"/>
          <w:lang w:eastAsia="es-PE"/>
        </w:rPr>
        <w:t>logistica1@inaigem.gob.pe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2B781334"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Pr>
          <w:rFonts w:ascii="Arial" w:eastAsia="Times New Roman" w:hAnsi="Arial" w:cs="Arial"/>
          <w:color w:val="000000"/>
          <w:sz w:val="24"/>
          <w:szCs w:val="24"/>
          <w:lang w:eastAsia="es-PE"/>
        </w:rPr>
        <w:t xml:space="preserve"> </w:t>
      </w:r>
      <w:r w:rsidR="0047539D">
        <w:rPr>
          <w:rFonts w:ascii="Arial" w:eastAsia="Times New Roman" w:hAnsi="Arial" w:cs="Arial"/>
          <w:color w:val="000000"/>
          <w:sz w:val="24"/>
          <w:szCs w:val="24"/>
          <w:lang w:eastAsia="es-PE"/>
        </w:rPr>
        <w:t xml:space="preserve">(mejora del plazo </w:t>
      </w:r>
      <w:r w:rsidR="0047539D">
        <w:rPr>
          <w:rFonts w:ascii="Arial" w:eastAsia="Times New Roman" w:hAnsi="Arial" w:cs="Arial"/>
          <w:color w:val="000000"/>
          <w:sz w:val="24"/>
          <w:szCs w:val="24"/>
          <w:lang w:eastAsia="es-PE"/>
        </w:rPr>
        <w:lastRenderedPageBreak/>
        <w:t xml:space="preserve">entrega),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 Contratación Directa.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Deberá ser dirigida a INAIGEM, RUC N°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p w14:paraId="3DCEE1A0" w14:textId="21924212" w:rsidR="00215752" w:rsidRPr="00215752" w:rsidRDefault="00215752" w:rsidP="00DA5B60">
      <w:pPr>
        <w:shd w:val="clear" w:color="auto" w:fill="FFFFFF"/>
        <w:spacing w:after="0" w:line="240" w:lineRule="auto"/>
        <w:rPr>
          <w:rFonts w:ascii="Calibri" w:eastAsia="Times New Roman" w:hAnsi="Calibri" w:cs="Calibri"/>
          <w:b/>
          <w:bCs/>
          <w:color w:val="000000"/>
          <w:sz w:val="24"/>
          <w:szCs w:val="24"/>
          <w:lang w:eastAsia="es-PE"/>
        </w:rPr>
      </w:pPr>
      <w:r w:rsidRPr="00215752">
        <w:rPr>
          <w:rFonts w:ascii="Arial" w:eastAsia="Times New Roman" w:hAnsi="Arial" w:cs="Arial"/>
          <w:b/>
          <w:bCs/>
          <w:color w:val="000000"/>
          <w:sz w:val="24"/>
          <w:szCs w:val="24"/>
          <w:lang w:eastAsia="es-PE"/>
        </w:rPr>
        <w:t>Área de Abastecimiento.</w:t>
      </w:r>
    </w:p>
    <w:sectPr w:rsidR="00215752" w:rsidRPr="00215752" w:rsidSect="006E35A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03C0" w14:textId="77777777" w:rsidR="009D3C5F" w:rsidRDefault="009D3C5F" w:rsidP="0025730D">
      <w:pPr>
        <w:spacing w:after="0" w:line="240" w:lineRule="auto"/>
      </w:pPr>
      <w:r>
        <w:separator/>
      </w:r>
    </w:p>
  </w:endnote>
  <w:endnote w:type="continuationSeparator" w:id="0">
    <w:p w14:paraId="103F46D9" w14:textId="77777777" w:rsidR="009D3C5F" w:rsidRDefault="009D3C5F"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DA15" w14:textId="77777777" w:rsidR="00956C45" w:rsidRDefault="00956C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6DFC" w14:textId="77777777" w:rsidR="00956C45" w:rsidRDefault="00956C4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55BF" w14:textId="77777777" w:rsidR="00956C45" w:rsidRDefault="00956C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BEB9" w14:textId="77777777" w:rsidR="009D3C5F" w:rsidRDefault="009D3C5F" w:rsidP="0025730D">
      <w:pPr>
        <w:spacing w:after="0" w:line="240" w:lineRule="auto"/>
      </w:pPr>
      <w:r>
        <w:separator/>
      </w:r>
    </w:p>
  </w:footnote>
  <w:footnote w:type="continuationSeparator" w:id="0">
    <w:p w14:paraId="1DE5407C" w14:textId="77777777" w:rsidR="009D3C5F" w:rsidRDefault="009D3C5F" w:rsidP="00257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B6D0" w14:textId="77777777" w:rsidR="00956C45" w:rsidRDefault="00956C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BD69" w14:textId="77777777" w:rsidR="00956C45" w:rsidRPr="00753181" w:rsidRDefault="00956C45" w:rsidP="00956C45">
    <w:pPr>
      <w:pStyle w:val="Encabezado"/>
      <w:rPr>
        <w:lang w:val="es-ES"/>
      </w:rPr>
    </w:pPr>
    <w:r>
      <w:rPr>
        <w:lang w:val="es-ES"/>
      </w:rPr>
      <w:t>Prestación 45 - IOARR</w:t>
    </w:r>
  </w:p>
  <w:p w14:paraId="149A949A" w14:textId="77777777" w:rsidR="00956C45" w:rsidRDefault="00956C4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CE6E" w14:textId="77777777" w:rsidR="00956C45" w:rsidRDefault="00956C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1133EB"/>
    <w:rsid w:val="001A00F2"/>
    <w:rsid w:val="001B36A1"/>
    <w:rsid w:val="001C6110"/>
    <w:rsid w:val="001D2D6A"/>
    <w:rsid w:val="00210419"/>
    <w:rsid w:val="00215752"/>
    <w:rsid w:val="00221788"/>
    <w:rsid w:val="00227C16"/>
    <w:rsid w:val="00230E5F"/>
    <w:rsid w:val="0025730D"/>
    <w:rsid w:val="00257689"/>
    <w:rsid w:val="002611BC"/>
    <w:rsid w:val="002C542B"/>
    <w:rsid w:val="002C5ECF"/>
    <w:rsid w:val="002F1381"/>
    <w:rsid w:val="002F3F55"/>
    <w:rsid w:val="00306C12"/>
    <w:rsid w:val="00306CC4"/>
    <w:rsid w:val="00342255"/>
    <w:rsid w:val="00351922"/>
    <w:rsid w:val="003566FD"/>
    <w:rsid w:val="00363CB4"/>
    <w:rsid w:val="00380189"/>
    <w:rsid w:val="003855B3"/>
    <w:rsid w:val="003905A0"/>
    <w:rsid w:val="00396F44"/>
    <w:rsid w:val="003F721C"/>
    <w:rsid w:val="004240E9"/>
    <w:rsid w:val="00454772"/>
    <w:rsid w:val="0046275D"/>
    <w:rsid w:val="00463E64"/>
    <w:rsid w:val="00471119"/>
    <w:rsid w:val="0047539D"/>
    <w:rsid w:val="00491244"/>
    <w:rsid w:val="004947A9"/>
    <w:rsid w:val="004B645C"/>
    <w:rsid w:val="004D7DF8"/>
    <w:rsid w:val="004E575F"/>
    <w:rsid w:val="004F43B7"/>
    <w:rsid w:val="004F5E9D"/>
    <w:rsid w:val="005223DB"/>
    <w:rsid w:val="005309C1"/>
    <w:rsid w:val="005453B0"/>
    <w:rsid w:val="005464E9"/>
    <w:rsid w:val="005947C9"/>
    <w:rsid w:val="005B1458"/>
    <w:rsid w:val="005C3CC2"/>
    <w:rsid w:val="006008E9"/>
    <w:rsid w:val="00623668"/>
    <w:rsid w:val="00681A8B"/>
    <w:rsid w:val="00681CC9"/>
    <w:rsid w:val="00694DCA"/>
    <w:rsid w:val="006A74D8"/>
    <w:rsid w:val="006B1C4B"/>
    <w:rsid w:val="006B46BB"/>
    <w:rsid w:val="006B65B2"/>
    <w:rsid w:val="006B68F1"/>
    <w:rsid w:val="006D4039"/>
    <w:rsid w:val="006E35A7"/>
    <w:rsid w:val="00710F0C"/>
    <w:rsid w:val="00727FAC"/>
    <w:rsid w:val="007948E1"/>
    <w:rsid w:val="007E033E"/>
    <w:rsid w:val="0082148C"/>
    <w:rsid w:val="0083296B"/>
    <w:rsid w:val="00855F36"/>
    <w:rsid w:val="0087486D"/>
    <w:rsid w:val="0089321F"/>
    <w:rsid w:val="00894DA0"/>
    <w:rsid w:val="008A4ECE"/>
    <w:rsid w:val="008F32AD"/>
    <w:rsid w:val="009130D1"/>
    <w:rsid w:val="0092071F"/>
    <w:rsid w:val="0092166C"/>
    <w:rsid w:val="00956C45"/>
    <w:rsid w:val="00964928"/>
    <w:rsid w:val="00964E1D"/>
    <w:rsid w:val="009A0E7C"/>
    <w:rsid w:val="009B42A7"/>
    <w:rsid w:val="009B6062"/>
    <w:rsid w:val="009D0EA6"/>
    <w:rsid w:val="009D3C5F"/>
    <w:rsid w:val="009E7621"/>
    <w:rsid w:val="009F5407"/>
    <w:rsid w:val="009F7D67"/>
    <w:rsid w:val="00A258F4"/>
    <w:rsid w:val="00A32D1D"/>
    <w:rsid w:val="00A404B6"/>
    <w:rsid w:val="00A87A4E"/>
    <w:rsid w:val="00A96911"/>
    <w:rsid w:val="00AD769A"/>
    <w:rsid w:val="00AE6354"/>
    <w:rsid w:val="00B12892"/>
    <w:rsid w:val="00B365EC"/>
    <w:rsid w:val="00B70E1B"/>
    <w:rsid w:val="00BC122D"/>
    <w:rsid w:val="00BC796C"/>
    <w:rsid w:val="00BD4282"/>
    <w:rsid w:val="00BD7DD8"/>
    <w:rsid w:val="00C04C57"/>
    <w:rsid w:val="00C3585A"/>
    <w:rsid w:val="00C40525"/>
    <w:rsid w:val="00C42F20"/>
    <w:rsid w:val="00C638B8"/>
    <w:rsid w:val="00C84C5B"/>
    <w:rsid w:val="00C9460E"/>
    <w:rsid w:val="00C95459"/>
    <w:rsid w:val="00C96F35"/>
    <w:rsid w:val="00CE31A1"/>
    <w:rsid w:val="00CF09D8"/>
    <w:rsid w:val="00D11ADF"/>
    <w:rsid w:val="00D44249"/>
    <w:rsid w:val="00D478DC"/>
    <w:rsid w:val="00D81A39"/>
    <w:rsid w:val="00D97864"/>
    <w:rsid w:val="00DA188B"/>
    <w:rsid w:val="00DA441B"/>
    <w:rsid w:val="00DA5B60"/>
    <w:rsid w:val="00DE3872"/>
    <w:rsid w:val="00DE4E88"/>
    <w:rsid w:val="00DE6578"/>
    <w:rsid w:val="00DF21C7"/>
    <w:rsid w:val="00E23B9F"/>
    <w:rsid w:val="00E93B23"/>
    <w:rsid w:val="00EA5933"/>
    <w:rsid w:val="00EC119E"/>
    <w:rsid w:val="00EF4045"/>
    <w:rsid w:val="00F0203C"/>
    <w:rsid w:val="00F104ED"/>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paragraph" w:styleId="Encabezado">
    <w:name w:val="header"/>
    <w:basedOn w:val="Normal"/>
    <w:link w:val="EncabezadoCar"/>
    <w:uiPriority w:val="99"/>
    <w:unhideWhenUsed/>
    <w:rsid w:val="00956C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6C45"/>
  </w:style>
  <w:style w:type="paragraph" w:styleId="Piedepgina">
    <w:name w:val="footer"/>
    <w:basedOn w:val="Normal"/>
    <w:link w:val="PiedepginaCar"/>
    <w:uiPriority w:val="99"/>
    <w:unhideWhenUsed/>
    <w:rsid w:val="00956C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2196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Eleard Almora Tiahuallpa</cp:lastModifiedBy>
  <cp:revision>10</cp:revision>
  <dcterms:created xsi:type="dcterms:W3CDTF">2023-04-20T19:27:00Z</dcterms:created>
  <dcterms:modified xsi:type="dcterms:W3CDTF">2023-05-30T16:49:00Z</dcterms:modified>
</cp:coreProperties>
</file>