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41CB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N°40 IOARR</w:t>
      </w:r>
    </w:p>
    <w:p w14:paraId="1DD5EA61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328D58B7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73913746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5026D9F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9A36AE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AMPLIACIÓN DE PLAZO PARA LA PRESENTACIÓN DE OFERTAS PARA LA ADQUISICIÓN DE UN MEDIDOR DE RADIACIÓN Y UN DATA LOGGER    </w:t>
      </w:r>
    </w:p>
    <w:p w14:paraId="69342388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1F1F1F"/>
          <w:sz w:val="24"/>
          <w:szCs w:val="24"/>
          <w:lang w:eastAsia="es-PE"/>
        </w:rPr>
        <w:br/>
      </w:r>
    </w:p>
    <w:p w14:paraId="10441025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9A36AE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Adjunto Especificaciones técnicas actualizadas a razón de una consulta presentada por un proveedor.</w:t>
      </w:r>
    </w:p>
    <w:p w14:paraId="1E2C18F6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1CC64DB7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9A36AE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Actualización: "</w:t>
      </w:r>
      <w:r w:rsidRPr="009A36AE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es-PE"/>
        </w:rPr>
        <w:t>Piranómetro rango espectral: 300 a 2800 nm"</w:t>
      </w:r>
      <w:r w:rsidRPr="009A36AE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 </w:t>
      </w:r>
    </w:p>
    <w:p w14:paraId="7EA02FBB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6254195C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4F5DC526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B611DC4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37BFD5AD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9A36AE" w:rsidRPr="009A36AE" w14:paraId="0FAFB2F1" w14:textId="77777777" w:rsidTr="009A36AE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0FC9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65DE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9A36AE" w:rsidRPr="009A36AE" w14:paraId="762993C9" w14:textId="77777777" w:rsidTr="009A36AE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915A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526AE" w14:textId="77777777" w:rsidR="009A36AE" w:rsidRPr="009A36AE" w:rsidRDefault="009A36AE" w:rsidP="009A36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ADQUISICIÓN DE UN MEDIDOR DE RADIACIÓN Y UN</w:t>
            </w:r>
          </w:p>
        </w:tc>
      </w:tr>
      <w:tr w:rsidR="009A36AE" w:rsidRPr="009A36AE" w14:paraId="46A8A059" w14:textId="77777777" w:rsidTr="009A36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7772A" w14:textId="77777777" w:rsidR="009A36AE" w:rsidRPr="009A36AE" w:rsidRDefault="009A36AE" w:rsidP="009A36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4487" w14:textId="77777777" w:rsidR="009A36AE" w:rsidRPr="009A36AE" w:rsidRDefault="009A36AE" w:rsidP="009A36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Arial" w:eastAsia="Times New Roman" w:hAnsi="Arial" w:cs="Arial"/>
                <w:color w:val="1F1F1F"/>
                <w:sz w:val="24"/>
                <w:szCs w:val="24"/>
                <w:lang w:eastAsia="es-PE"/>
              </w:rPr>
              <w:t>DATA LOGGER</w:t>
            </w:r>
          </w:p>
        </w:tc>
      </w:tr>
    </w:tbl>
    <w:p w14:paraId="4E1C3DBE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2C79707A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</w:t>
      </w:r>
    </w:p>
    <w:p w14:paraId="49DCB29D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9A36AE" w:rsidRPr="009A36AE" w14:paraId="114832D4" w14:textId="77777777" w:rsidTr="009A36AE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1704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B019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790A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9A36AE" w:rsidRPr="009A36AE" w14:paraId="46132971" w14:textId="77777777" w:rsidTr="009A36AE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995B" w14:textId="77777777" w:rsidR="009A36AE" w:rsidRPr="009A36AE" w:rsidRDefault="009A36AE" w:rsidP="009A36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1F43A" w14:textId="77777777" w:rsidR="009A36AE" w:rsidRPr="009A36AE" w:rsidRDefault="009A36AE" w:rsidP="009A36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9A36AE" w:rsidRPr="009A36AE" w14:paraId="567B4F59" w14:textId="77777777" w:rsidTr="009A36AE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9BC1" w14:textId="77777777" w:rsidR="009A36AE" w:rsidRPr="009A36AE" w:rsidRDefault="009A36AE" w:rsidP="009A36A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934CD" w14:textId="77777777" w:rsidR="009A36AE" w:rsidRPr="009A36AE" w:rsidRDefault="009A36AE" w:rsidP="009A3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9A36A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24/05/2023</w:t>
            </w:r>
          </w:p>
        </w:tc>
      </w:tr>
    </w:tbl>
    <w:p w14:paraId="539FEFFC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9C66A8B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0BF221BA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63049E21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9A36A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433355B8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236C45BE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9A36A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t xml:space="preserve">, que permita a la Entidad </w:t>
      </w:r>
      <w:r w:rsidRPr="009A36AE">
        <w:rPr>
          <w:rFonts w:ascii="Arial" w:eastAsia="Times New Roman" w:hAnsi="Arial" w:cs="Arial"/>
          <w:color w:val="000000"/>
          <w:sz w:val="24"/>
          <w:szCs w:val="24"/>
          <w:lang w:eastAsia="es-PE"/>
        </w:rPr>
        <w:lastRenderedPageBreak/>
        <w:t>seleccionar al postor con quien formalizará la contratación para la adquisición de los bienes.</w:t>
      </w:r>
    </w:p>
    <w:p w14:paraId="0BBC51F5" w14:textId="77777777" w:rsidR="009A36AE" w:rsidRPr="009A36AE" w:rsidRDefault="009A36AE" w:rsidP="009A36A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7501839610657470535_m_-152851435279752"/>
      <w:bookmarkEnd w:id="0"/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9A36A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52A0E5DD" w14:textId="77777777" w:rsidR="009A36AE" w:rsidRPr="009A36AE" w:rsidRDefault="009A36AE" w:rsidP="009A36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019F4287" w14:textId="77777777" w:rsidR="009A36AE" w:rsidRPr="009A36AE" w:rsidRDefault="009A36AE" w:rsidP="009A36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55C7F674" w14:textId="77777777" w:rsidR="009A36AE" w:rsidRPr="009A36AE" w:rsidRDefault="009A36AE" w:rsidP="009A36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proofErr w:type="spellStart"/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Declaraciónes</w:t>
      </w:r>
      <w:proofErr w:type="spellEnd"/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Juradas (Debidamente firmado).</w:t>
      </w:r>
    </w:p>
    <w:p w14:paraId="7346AFEF" w14:textId="77777777" w:rsidR="009A36AE" w:rsidRPr="009A36AE" w:rsidRDefault="009A36AE" w:rsidP="009A36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79D8496C" w14:textId="77777777" w:rsidR="009A36AE" w:rsidRPr="009A36AE" w:rsidRDefault="009A36AE" w:rsidP="009A36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7985C01F" w14:textId="77777777" w:rsidR="009A36AE" w:rsidRPr="009A36AE" w:rsidRDefault="009A36AE" w:rsidP="009A36A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B286A43" w14:textId="77777777" w:rsidR="009A36AE" w:rsidRPr="009A36AE" w:rsidRDefault="009A36AE" w:rsidP="009A36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 ésta será rechazada.</w:t>
      </w:r>
    </w:p>
    <w:p w14:paraId="78814FB2" w14:textId="77777777" w:rsidR="009A36AE" w:rsidRPr="009A36AE" w:rsidRDefault="009A36AE" w:rsidP="009A36AE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13DB6B2F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</w:p>
    <w:p w14:paraId="63ABA5F1" w14:textId="77777777" w:rsidR="009A36AE" w:rsidRPr="009A36AE" w:rsidRDefault="009A36AE" w:rsidP="009A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p w14:paraId="4B09ED69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</w:p>
    <w:p w14:paraId="56E5AD56" w14:textId="77777777" w:rsidR="009A36AE" w:rsidRPr="009A36AE" w:rsidRDefault="009A36AE" w:rsidP="009A3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9A36AE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LOGÍSTICA</w:t>
      </w:r>
    </w:p>
    <w:p w14:paraId="1E05A8AD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2B18"/>
    <w:multiLevelType w:val="multilevel"/>
    <w:tmpl w:val="F35A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34"/>
    <w:rsid w:val="00234C34"/>
    <w:rsid w:val="00827678"/>
    <w:rsid w:val="00995DAC"/>
    <w:rsid w:val="009A36AE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63C21B-533F-4DA6-84A1-F499E164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2023-05-23T01:20:00Z</dcterms:created>
  <dcterms:modified xsi:type="dcterms:W3CDTF">2023-05-23T01:21:00Z</dcterms:modified>
</cp:coreProperties>
</file>