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04BA" w14:textId="2F9175FA" w:rsidR="00632D99" w:rsidRPr="00264EDD" w:rsidRDefault="00632D99" w:rsidP="00BC01C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  <w:r w:rsidR="000C5F62">
        <w:rPr>
          <w:rFonts w:ascii="Arial" w:hAnsi="Arial" w:cs="Arial"/>
          <w:b/>
        </w:rPr>
        <w:t xml:space="preserve"> – </w:t>
      </w:r>
      <w:r w:rsidR="00BC01C8" w:rsidRPr="00BC01C8">
        <w:rPr>
          <w:rFonts w:ascii="Arial" w:hAnsi="Arial" w:cs="Arial"/>
          <w:b/>
        </w:rPr>
        <w:t>INVITACIÓN PARA LA ADQUISICIÓN DE 01 VEHÍCULO AÉREO</w:t>
      </w:r>
      <w:r w:rsidR="00BC01C8">
        <w:rPr>
          <w:rFonts w:ascii="Arial" w:hAnsi="Arial" w:cs="Arial"/>
          <w:b/>
        </w:rPr>
        <w:t xml:space="preserve"> </w:t>
      </w:r>
      <w:r w:rsidR="00BC01C8" w:rsidRPr="00BC01C8">
        <w:rPr>
          <w:rFonts w:ascii="Arial" w:hAnsi="Arial" w:cs="Arial"/>
          <w:b/>
        </w:rPr>
        <w:t>NO TRIPULADO - DRONE DE ALTO RENDIMIENTO – COMPRA 21</w:t>
      </w:r>
      <w:r w:rsidR="000C5F62">
        <w:rPr>
          <w:rFonts w:ascii="Arial" w:hAnsi="Arial" w:cs="Arial"/>
          <w:b/>
        </w:rPr>
        <w:tab/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………………………………………………………………………………………..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0C5F62"/>
    <w:rsid w:val="00587B45"/>
    <w:rsid w:val="00632D99"/>
    <w:rsid w:val="00656D01"/>
    <w:rsid w:val="00853035"/>
    <w:rsid w:val="00B2175D"/>
    <w:rsid w:val="00BC01C8"/>
    <w:rsid w:val="00D26DEC"/>
    <w:rsid w:val="00DE25C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INAIGEM</cp:lastModifiedBy>
  <cp:revision>6</cp:revision>
  <cp:lastPrinted>2020-01-07T21:14:00Z</cp:lastPrinted>
  <dcterms:created xsi:type="dcterms:W3CDTF">2022-04-22T22:56:00Z</dcterms:created>
  <dcterms:modified xsi:type="dcterms:W3CDTF">2023-04-21T00:48:00Z</dcterms:modified>
</cp:coreProperties>
</file>